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453" w:rsidRPr="002574DF" w:rsidRDefault="00296453" w:rsidP="0029645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574DF">
        <w:rPr>
          <w:rFonts w:ascii="Times New Roman" w:hAnsi="Times New Roman" w:cs="Times New Roman"/>
          <w:b/>
          <w:sz w:val="24"/>
          <w:szCs w:val="24"/>
          <w:lang w:val="ru-RU"/>
        </w:rPr>
        <w:t>Центр образования цифрового и гуманитарного профилей «Точка роста»</w:t>
      </w:r>
    </w:p>
    <w:p w:rsidR="00296453" w:rsidRDefault="00296453" w:rsidP="0029645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574D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МОУ «Милославская школа» </w:t>
      </w:r>
    </w:p>
    <w:p w:rsidR="00296453" w:rsidRDefault="00296453" w:rsidP="0029645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tbl>
      <w:tblPr>
        <w:tblStyle w:val="af4"/>
        <w:tblW w:w="0" w:type="auto"/>
        <w:tblInd w:w="-459" w:type="dxa"/>
        <w:tblLook w:val="04A0"/>
      </w:tblPr>
      <w:tblGrid>
        <w:gridCol w:w="564"/>
        <w:gridCol w:w="3679"/>
        <w:gridCol w:w="1492"/>
        <w:gridCol w:w="2211"/>
        <w:gridCol w:w="2084"/>
      </w:tblGrid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работы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Направление</w:t>
            </w:r>
          </w:p>
        </w:tc>
      </w:tr>
      <w:tr w:rsidR="00296453" w:rsidTr="003C548D">
        <w:tc>
          <w:tcPr>
            <w:tcW w:w="100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Общеобразовательные программы:</w:t>
            </w:r>
          </w:p>
          <w:p w:rsidR="00296453" w:rsidRDefault="00296453" w:rsidP="003C54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«Информатика» (7-11)</w:t>
            </w:r>
          </w:p>
          <w:p w:rsidR="00296453" w:rsidRDefault="00296453" w:rsidP="003C54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«Основы безопасности жизнедеятельности» (5-11)</w:t>
            </w:r>
          </w:p>
          <w:p w:rsidR="00296453" w:rsidRDefault="00296453" w:rsidP="003C54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«Технология» (1-9)</w:t>
            </w:r>
          </w:p>
          <w:p w:rsidR="00296453" w:rsidRDefault="00296453" w:rsidP="003C54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96453" w:rsidTr="003C548D">
        <w:tc>
          <w:tcPr>
            <w:tcW w:w="100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0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 внеурочной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Pr="00C97AFD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Студия 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8-11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Мастер-классы, конкурсы технического творчества, технического моделирования, участие в проектной и исследовательской деятельности.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Научно-техническое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квадрокоптерами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8-11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Мастер-классы, конкурсы технического творчества, технического моделирования, участие в проектной и исследовательской деятельности.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Научно-техническое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LEGO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конструирование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2- 4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Мастер-классы, конкурсы технического творчества, технического моделирования,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Научно-техническое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 безопасности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5-7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Беседы о ЗОЖ, подвижные игры, спортивные соревнования.</w:t>
            </w:r>
          </w:p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Участие в классных и школьных спортивных мероприятиях, конкурсы, школьные спортивные турниры.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 xml:space="preserve">Участие в оздоровительных </w:t>
            </w: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lastRenderedPageBreak/>
              <w:t>акциях в окружающем школу социуме, день здоровья, спортивные соревнования, сдача нормативов ГТО, в акциях</w:t>
            </w:r>
            <w:proofErr w:type="gramStart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 xml:space="preserve"> мероприятиях ЮНАРМИИ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Физкультурно-спортивное</w:t>
            </w:r>
          </w:p>
        </w:tc>
      </w:tr>
      <w:tr w:rsidR="00296453" w:rsidTr="003C548D">
        <w:tc>
          <w:tcPr>
            <w:tcW w:w="100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Pr="00C97AFD" w:rsidRDefault="00296453" w:rsidP="003C5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7A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Программы дополнительного образования: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Шахматный кружок «Белая ладья»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  <w:tc>
          <w:tcPr>
            <w:tcW w:w="22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Мастер-классы, участие в шахматных турнирах, соревнованиях.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Физкультурно-спортивное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Шахматы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5-9</w:t>
            </w:r>
          </w:p>
        </w:tc>
        <w:tc>
          <w:tcPr>
            <w:tcW w:w="221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Физкультурно-спортивное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Робототехника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5-7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Мастер-классы, конкурсы технического творчества, технического моделирования, участие в проектной и исследовательской деятельности.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Научно-техническое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Знатоки дорожного движения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1-е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Познавательные беседы.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Участие в проектной деятельности, в тематических конкурсах и соревнованиях.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Социально-гуманитарное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Юный допризывник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7-11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Беседы о ЗОЖ, подвижные игры, спортивные соревнования.</w:t>
            </w:r>
          </w:p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Участие в классных и школьных спортивных мероприятиях, конкурсы, школьные спортивные турниры.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 xml:space="preserve">Участие в оздоровительных акциях в окружающем школу социуме, </w:t>
            </w: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lastRenderedPageBreak/>
              <w:t>день здоровья, спортивные соревнования, сдача нормативов ГТО, в акциях</w:t>
            </w:r>
            <w:proofErr w:type="gramStart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 xml:space="preserve"> мероприятиях ЮНАРМИИ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Физкультурно-спортивное</w:t>
            </w:r>
          </w:p>
        </w:tc>
      </w:tr>
    </w:tbl>
    <w:p w:rsidR="00296453" w:rsidRDefault="00296453" w:rsidP="0029645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6453" w:rsidRDefault="00296453" w:rsidP="0029645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Дополнительное образование МОУ «Милославская школа»</w:t>
      </w:r>
    </w:p>
    <w:tbl>
      <w:tblPr>
        <w:tblStyle w:val="af4"/>
        <w:tblW w:w="0" w:type="auto"/>
        <w:tblInd w:w="-459" w:type="dxa"/>
        <w:tblLook w:val="04A0"/>
      </w:tblPr>
      <w:tblGrid>
        <w:gridCol w:w="564"/>
        <w:gridCol w:w="3673"/>
        <w:gridCol w:w="1490"/>
        <w:gridCol w:w="2220"/>
        <w:gridCol w:w="2083"/>
      </w:tblGrid>
      <w:tr w:rsidR="00296453" w:rsidRPr="00D96869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 дополнительного образования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работы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Направление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Театральная студия «Отражение»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1-11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Мастер-классы, конкурсы художественного творчества, театральные конкурсы, экскурсии, посещение театров, театрализованные представления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Художественно-эстетичское</w:t>
            </w:r>
            <w:proofErr w:type="spellEnd"/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Финансовые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грамотеи</w:t>
            </w:r>
            <w:proofErr w:type="gramEnd"/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8-11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 w:rsidRPr="00AB72CE"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Познавательные беседы, предметные олимпиады</w:t>
            </w: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.</w:t>
            </w:r>
          </w:p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</w:p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Интеллектуальные игры и викторины.</w:t>
            </w:r>
          </w:p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 xml:space="preserve">Участие в тематических акциях, участие в конкурсах, организация и проведение круглых столов, тематических </w:t>
            </w:r>
            <w:proofErr w:type="spellStart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квестов</w:t>
            </w:r>
            <w:proofErr w:type="spellEnd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, экскурсии.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Социально-экономическое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 волонтера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5-7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Познавательные беседы.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 xml:space="preserve">Участие в проектной деятельности, в благотворительных и экологических акциях, в заседаниях проведения круглого стола, в познавательных, </w:t>
            </w: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lastRenderedPageBreak/>
              <w:t xml:space="preserve">творческих  </w:t>
            </w:r>
            <w:proofErr w:type="spellStart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квестах</w:t>
            </w:r>
            <w:proofErr w:type="spellEnd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Социально-гуманитарное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Волейбол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8-11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Беседы о ЗОЖ, подвижные игры, спортивные соревнования.</w:t>
            </w:r>
          </w:p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Участие в классных и школьных спортивных мероприятиях, конкурсы, школьные спортивные турниры.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Участие в оздоровительных акциях в окружающем школу социуме, день здоровья, спортивные соревнования, сдача нормативов ГТО.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Физкультурно-спортивное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Секреты финансовой грамотности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 w:rsidRPr="00AB72CE"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Познавательные беседы, предметные олимпиады</w:t>
            </w: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.</w:t>
            </w:r>
          </w:p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</w:p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Интеллектуальные игры и викторины.</w:t>
            </w:r>
          </w:p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 xml:space="preserve">Участие в тематических акциях, участие в конкурсах, организация и проведение круглых столов, тематических </w:t>
            </w:r>
            <w:proofErr w:type="spellStart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квестов</w:t>
            </w:r>
            <w:proofErr w:type="spellEnd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, экскурсии.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Социально-экономическое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Разговор о правильном питании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Беседы о ЗОЖ, Познавательные беседы.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Участие в проектной деятельности, в тематических конкурсах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Физкультурно-спортивное</w:t>
            </w:r>
          </w:p>
        </w:tc>
      </w:tr>
      <w:tr w:rsidR="00296453" w:rsidTr="003C548D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Наши истоки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1-е</w:t>
            </w:r>
          </w:p>
        </w:tc>
        <w:tc>
          <w:tcPr>
            <w:tcW w:w="2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 xml:space="preserve">Познавательные </w:t>
            </w: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lastRenderedPageBreak/>
              <w:t>беседы.</w:t>
            </w:r>
          </w:p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 xml:space="preserve">Участие в проектной деятельности, в благотворительных и экологических акциях, в заседаниях проведения круглого стола, в познавательных, творческих  </w:t>
            </w:r>
            <w:proofErr w:type="spellStart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квестах</w:t>
            </w:r>
            <w:proofErr w:type="spellEnd"/>
            <w:r>
              <w:rPr>
                <w:rStyle w:val="CharAttribute511"/>
                <w:rFonts w:eastAsia="№Е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453" w:rsidRDefault="00296453" w:rsidP="003C5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Социально-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гуманитарное</w:t>
            </w:r>
          </w:p>
        </w:tc>
      </w:tr>
    </w:tbl>
    <w:p w:rsidR="002F43B7" w:rsidRDefault="002F43B7">
      <w:pPr>
        <w:rPr>
          <w:lang w:val="ru-RU"/>
        </w:rPr>
      </w:pPr>
    </w:p>
    <w:p w:rsidR="005300CE" w:rsidRPr="005300CE" w:rsidRDefault="005300CE">
      <w:pPr>
        <w:rPr>
          <w:lang w:val="ru-RU"/>
        </w:rPr>
      </w:pPr>
    </w:p>
    <w:sectPr w:rsidR="005300CE" w:rsidRPr="005300CE" w:rsidSect="002F4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296453"/>
    <w:rsid w:val="00022CCA"/>
    <w:rsid w:val="000271F7"/>
    <w:rsid w:val="000D270B"/>
    <w:rsid w:val="000E2179"/>
    <w:rsid w:val="001C66F2"/>
    <w:rsid w:val="002878D1"/>
    <w:rsid w:val="00296453"/>
    <w:rsid w:val="002F43B7"/>
    <w:rsid w:val="0037134C"/>
    <w:rsid w:val="003A74C6"/>
    <w:rsid w:val="004E0672"/>
    <w:rsid w:val="005300CE"/>
    <w:rsid w:val="00564956"/>
    <w:rsid w:val="00721792"/>
    <w:rsid w:val="007A2823"/>
    <w:rsid w:val="007A7C8A"/>
    <w:rsid w:val="007B474F"/>
    <w:rsid w:val="00A53188"/>
    <w:rsid w:val="00AB185D"/>
    <w:rsid w:val="00AD754D"/>
    <w:rsid w:val="00B468E0"/>
    <w:rsid w:val="00B65A74"/>
    <w:rsid w:val="00B77E12"/>
    <w:rsid w:val="00C17B7A"/>
    <w:rsid w:val="00C31C92"/>
    <w:rsid w:val="00CE5A7A"/>
    <w:rsid w:val="00D05195"/>
    <w:rsid w:val="00D27BBE"/>
    <w:rsid w:val="00D3376F"/>
    <w:rsid w:val="00DB4B90"/>
    <w:rsid w:val="00F06CD4"/>
    <w:rsid w:val="00F12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453"/>
  </w:style>
  <w:style w:type="paragraph" w:styleId="1">
    <w:name w:val="heading 1"/>
    <w:basedOn w:val="a"/>
    <w:next w:val="a"/>
    <w:link w:val="10"/>
    <w:uiPriority w:val="9"/>
    <w:qFormat/>
    <w:rsid w:val="007A7C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C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C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7C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7C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7C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7C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7C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7C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C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A7C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A7C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A7C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A7C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A7C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A7C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A7C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A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A7C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A7C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A7C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A7C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A7C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A7C8A"/>
    <w:rPr>
      <w:b/>
      <w:bCs/>
    </w:rPr>
  </w:style>
  <w:style w:type="character" w:styleId="a9">
    <w:name w:val="Emphasis"/>
    <w:basedOn w:val="a0"/>
    <w:uiPriority w:val="20"/>
    <w:qFormat/>
    <w:rsid w:val="007A7C8A"/>
    <w:rPr>
      <w:i/>
      <w:iCs/>
    </w:rPr>
  </w:style>
  <w:style w:type="paragraph" w:styleId="aa">
    <w:name w:val="No Spacing"/>
    <w:uiPriority w:val="1"/>
    <w:qFormat/>
    <w:rsid w:val="007A7C8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A7C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7C8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A7C8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A7C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A7C8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A7C8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A7C8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A7C8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A7C8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A7C8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A7C8A"/>
    <w:pPr>
      <w:outlineLvl w:val="9"/>
    </w:pPr>
  </w:style>
  <w:style w:type="character" w:customStyle="1" w:styleId="CharAttribute511">
    <w:name w:val="CharAttribute511"/>
    <w:uiPriority w:val="99"/>
    <w:rsid w:val="00296453"/>
    <w:rPr>
      <w:rFonts w:ascii="Times New Roman" w:eastAsia="Times New Roman"/>
      <w:sz w:val="28"/>
    </w:rPr>
  </w:style>
  <w:style w:type="table" w:styleId="af4">
    <w:name w:val="Table Grid"/>
    <w:basedOn w:val="a1"/>
    <w:uiPriority w:val="59"/>
    <w:rsid w:val="00296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2024-01-11T11:07:00Z</dcterms:created>
  <dcterms:modified xsi:type="dcterms:W3CDTF">2024-01-11T11:07:00Z</dcterms:modified>
</cp:coreProperties>
</file>